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:rsidR="007F6711" w:rsidRPr="003738A3" w:rsidRDefault="003B27D8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Junta de freguesia de Santa M</w:t>
            </w:r>
            <w:r w:rsidR="00C61E97">
              <w:rPr>
                <w:color w:val="335B4A"/>
                <w:sz w:val="20"/>
                <w:szCs w:val="20"/>
              </w:rPr>
              <w:t>arinha</w:t>
            </w:r>
          </w:p>
        </w:tc>
      </w:tr>
      <w:tr w:rsidR="00C03E54" w:rsidRPr="003738A3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:rsidR="00C03E54" w:rsidRPr="003738A3" w:rsidRDefault="00C03E54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:rsidR="00C03E54" w:rsidRPr="00E2755A" w:rsidRDefault="009F6F92" w:rsidP="008807ED">
            <w:pPr>
              <w:snapToGrid w:val="0"/>
              <w:jc w:val="left"/>
              <w:rPr>
                <w:rFonts w:ascii="Arial" w:hAnsi="Arial" w:cs="Arial"/>
                <w:color w:val="4A856C" w:themeColor="accent4" w:themeShade="BF"/>
                <w:sz w:val="20"/>
                <w:szCs w:val="20"/>
              </w:rPr>
            </w:pPr>
            <w:r w:rsidRPr="00E2755A">
              <w:rPr>
                <w:rFonts w:ascii="Arial" w:eastAsiaTheme="minorEastAsia" w:hAnsi="Arial" w:cs="Arial"/>
                <w:b w:val="0"/>
                <w:color w:val="56425E"/>
                <w:sz w:val="20"/>
                <w:szCs w:val="20"/>
                <w:lang w:eastAsia="zh-CN"/>
              </w:rPr>
              <w:t>OE202411/0349</w:t>
            </w:r>
            <w:bookmarkStart w:id="0" w:name="_GoBack"/>
            <w:bookmarkEnd w:id="0"/>
          </w:p>
        </w:tc>
      </w:tr>
      <w:tr w:rsidR="007F6711" w:rsidRPr="003738A3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:rsidR="007F6711" w:rsidRPr="007F6711" w:rsidRDefault="00C03E54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Nº Aviso Diário da República</w:t>
            </w:r>
          </w:p>
        </w:tc>
        <w:tc>
          <w:tcPr>
            <w:tcW w:w="6379" w:type="dxa"/>
            <w:shd w:val="clear" w:color="auto" w:fill="ECF4F0"/>
            <w:vAlign w:val="center"/>
          </w:tcPr>
          <w:p w:rsidR="007F6711" w:rsidRPr="00E2755A" w:rsidRDefault="00E2755A" w:rsidP="008807ED">
            <w:pPr>
              <w:snapToGrid w:val="0"/>
              <w:jc w:val="left"/>
              <w:rPr>
                <w:rFonts w:ascii="Arial" w:hAnsi="Arial" w:cs="Arial"/>
                <w:b w:val="0"/>
                <w:color w:val="4A856C" w:themeColor="accent4" w:themeShade="BF"/>
                <w:sz w:val="20"/>
                <w:szCs w:val="20"/>
              </w:rPr>
            </w:pPr>
            <w:r w:rsidRPr="00E2755A">
              <w:rPr>
                <w:rFonts w:ascii="Arial" w:eastAsiaTheme="minorEastAsia" w:hAnsi="Arial" w:cs="Arial"/>
                <w:b w:val="0"/>
                <w:bCs/>
                <w:color w:val="auto"/>
                <w:sz w:val="20"/>
                <w:szCs w:val="20"/>
                <w:lang w:eastAsia="zh-CN"/>
              </w:rPr>
              <w:t>24160/2024/2</w:t>
            </w:r>
          </w:p>
        </w:tc>
      </w:tr>
    </w:tbl>
    <w:p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3738A3" w:rsidRDefault="009F6F9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335B4A"/>
                <w:sz w:val="18"/>
                <w:szCs w:val="18"/>
              </w:rPr>
              <w:t>Assistente Operacional</w:t>
            </w: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7F6711" w:rsidRDefault="009F6F92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  <w:r>
              <w:rPr>
                <w:color w:val="1E5155" w:themeColor="text2"/>
                <w:sz w:val="32"/>
                <w:szCs w:val="32"/>
              </w:rPr>
              <w:t>x</w:t>
            </w:r>
          </w:p>
        </w:tc>
      </w:tr>
      <w:tr w:rsidR="00517292" w:rsidRPr="003738A3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3738A3" w:rsidRDefault="009F6F9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335B4A"/>
                <w:sz w:val="18"/>
                <w:szCs w:val="18"/>
              </w:rPr>
              <w:t>Assistente Operacional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61539C" w:rsidRPr="003738A3" w:rsidRDefault="009F6F9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335B4A"/>
                <w:sz w:val="18"/>
                <w:szCs w:val="18"/>
              </w:rPr>
              <w:t>Sapador Florestal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F77447" w:rsidRPr="003738A3" w:rsidRDefault="00C61E9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Junta de freguesia de Santa marinha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:rsidR="00914289" w:rsidRDefault="00914289" w:rsidP="009730D1">
            <w:pPr>
              <w:snapToGrid w:val="0"/>
            </w:pPr>
          </w:p>
        </w:tc>
      </w:tr>
      <w:tr w:rsidR="00CA67A7" w:rsidRPr="00CA67A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:rsidR="008807ED" w:rsidRDefault="008807ED" w:rsidP="009730D1">
            <w:pPr>
              <w:snapToGrid w:val="0"/>
            </w:pPr>
          </w:p>
        </w:tc>
      </w:tr>
      <w:tr w:rsidR="00C363C1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:rsidR="00C363C1" w:rsidRDefault="00C363C1" w:rsidP="009730D1">
            <w:pPr>
              <w:snapToGrid w:val="0"/>
            </w:pPr>
          </w:p>
        </w:tc>
      </w:tr>
      <w:tr w:rsidR="009730D1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:rsidR="00C363C1" w:rsidRDefault="00C363C1" w:rsidP="00C363C1">
            <w:pPr>
              <w:snapToGrid w:val="0"/>
            </w:pPr>
          </w:p>
        </w:tc>
      </w:tr>
    </w:tbl>
    <w:p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lastRenderedPageBreak/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noWrap/>
            <w:vAlign w:val="center"/>
          </w:tcPr>
          <w:p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 xml:space="preserve">a publicitação do procedimento </w:t>
      </w:r>
      <w:proofErr w:type="spellStart"/>
      <w:r w:rsidR="00604AFC">
        <w:rPr>
          <w:color w:val="335B4A"/>
          <w:sz w:val="20"/>
          <w:szCs w:val="20"/>
        </w:rPr>
        <w:t>concursal</w:t>
      </w:r>
      <w:proofErr w:type="spellEnd"/>
      <w:r w:rsidR="00604AFC">
        <w:rPr>
          <w:color w:val="335B4A"/>
          <w:sz w:val="20"/>
          <w:szCs w:val="20"/>
        </w:rPr>
        <w:t xml:space="preserve">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:rsidTr="00185CC7">
        <w:trPr>
          <w:trHeight w:val="2105"/>
        </w:trPr>
        <w:tc>
          <w:tcPr>
            <w:tcW w:w="9199" w:type="dxa"/>
          </w:tcPr>
          <w:p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lastRenderedPageBreak/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:rsidR="000A78EE" w:rsidRPr="000A78EE" w:rsidRDefault="000A78EE" w:rsidP="0028525A">
      <w:pPr>
        <w:jc w:val="both"/>
      </w:pPr>
    </w:p>
    <w:p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lastRenderedPageBreak/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:rsidTr="00185CC7">
        <w:trPr>
          <w:trHeight w:val="675"/>
        </w:trPr>
        <w:tc>
          <w:tcPr>
            <w:tcW w:w="8613" w:type="dxa"/>
            <w:vAlign w:val="center"/>
          </w:tcPr>
          <w:p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:rsidR="00C576AF" w:rsidRDefault="00C576AF" w:rsidP="00C576AF"/>
    <w:p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:rsidTr="00474EAC">
        <w:trPr>
          <w:trHeight w:val="1108"/>
        </w:trPr>
        <w:tc>
          <w:tcPr>
            <w:tcW w:w="9199" w:type="dxa"/>
          </w:tcPr>
          <w:p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t>DECLARAÇ</w:t>
      </w:r>
      <w:r w:rsidR="00526A8D">
        <w:t>ÕES FINAIS</w:t>
      </w:r>
    </w:p>
    <w:p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:rsidTr="00D964C3">
        <w:trPr>
          <w:trHeight w:val="397"/>
        </w:trPr>
        <w:tc>
          <w:tcPr>
            <w:tcW w:w="8613" w:type="dxa"/>
            <w:vAlign w:val="center"/>
          </w:tcPr>
          <w:p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s constantes no Aviso de Abertura do Procedimento </w:t>
            </w:r>
            <w:proofErr w:type="spellStart"/>
            <w:r>
              <w:rPr>
                <w:i/>
                <w:iCs/>
                <w:color w:val="335B4A"/>
                <w:sz w:val="20"/>
                <w:szCs w:val="20"/>
              </w:rPr>
              <w:t>Concursal</w:t>
            </w:r>
            <w:proofErr w:type="spellEnd"/>
            <w:r>
              <w:rPr>
                <w:i/>
                <w:iCs/>
                <w:color w:val="335B4A"/>
                <w:sz w:val="20"/>
                <w:szCs w:val="20"/>
              </w:rPr>
              <w:t>.”</w:t>
            </w:r>
          </w:p>
        </w:tc>
        <w:tc>
          <w:tcPr>
            <w:tcW w:w="586" w:type="dxa"/>
            <w:vAlign w:val="center"/>
          </w:tcPr>
          <w:p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:rsidTr="00D964C3">
        <w:trPr>
          <w:trHeight w:val="397"/>
        </w:trPr>
        <w:tc>
          <w:tcPr>
            <w:tcW w:w="8613" w:type="dxa"/>
            <w:vAlign w:val="center"/>
          </w:tcPr>
          <w:p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:rsidR="003F0A64" w:rsidRPr="003F0A64" w:rsidRDefault="003F0A64" w:rsidP="003F0A64"/>
    <w:p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:rsidTr="00A801C4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shd w:val="clear" w:color="auto" w:fill="auto"/>
            <w:vAlign w:val="center"/>
          </w:tcPr>
          <w:p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shd w:val="clear" w:color="auto" w:fill="auto"/>
            <w:vAlign w:val="center"/>
          </w:tcPr>
          <w:p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:rsidTr="00A801C4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:rsidR="009524E9" w:rsidRDefault="009524E9" w:rsidP="00474EAC">
      <w:pPr>
        <w:snapToGrid w:val="0"/>
        <w:spacing w:before="120" w:after="120"/>
        <w:jc w:val="both"/>
      </w:pPr>
      <w:bookmarkStart w:id="1" w:name="_PictureBullets"/>
      <w:bookmarkEnd w:id="1"/>
    </w:p>
    <w:sectPr w:rsidR="009524E9" w:rsidSect="004D0FFD">
      <w:headerReference w:type="default" r:id="rId8"/>
      <w:footerReference w:type="default" r:id="rId9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61A" w:rsidRDefault="00DB561A" w:rsidP="009730D1">
      <w:r>
        <w:separator/>
      </w:r>
    </w:p>
  </w:endnote>
  <w:endnote w:type="continuationSeparator" w:id="0">
    <w:p w:rsidR="00DB561A" w:rsidRDefault="00DB561A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62395EB7">
                  <wp:simplePos x="0" y="0"/>
                  <wp:positionH relativeFrom="column">
                    <wp:posOffset>-138430</wp:posOffset>
                  </wp:positionH>
                  <wp:positionV relativeFrom="paragraph">
                    <wp:posOffset>-97155</wp:posOffset>
                  </wp:positionV>
                  <wp:extent cx="2667000" cy="697230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7000" cy="697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:rsidR="00D9735B" w:rsidRPr="004D0FFD" w:rsidRDefault="00D9735B" w:rsidP="00CC5CC8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:rsidR="00D9735B" w:rsidRPr="004D0FFD" w:rsidRDefault="00D9735B" w:rsidP="00CC5CC8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6" type="#_x0000_t202" style="position:absolute;left:0;text-align:left;margin-left:-10.9pt;margin-top:-7.65pt;width:210pt;height:54.9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" filled="f" stroked="f">
                  <v:textbox>
                    <w:txbxContent>
                      <w:p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:rsidR="00D9735B" w:rsidRPr="004D0FFD" w:rsidRDefault="00D9735B" w:rsidP="00CC5CC8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:rsidR="00D9735B" w:rsidRPr="004D0FFD" w:rsidRDefault="00D9735B" w:rsidP="00CC5CC8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3B27D8">
          <w:rPr>
            <w:noProof/>
            <w:sz w:val="20"/>
            <w:szCs w:val="20"/>
          </w:rPr>
          <w:t>4</w:t>
        </w:r>
        <w:r w:rsidRPr="00D9735B">
          <w:rPr>
            <w:sz w:val="20"/>
            <w:szCs w:val="20"/>
          </w:rPr>
          <w:fldChar w:fldCharType="end"/>
        </w:r>
      </w:p>
    </w:sdtContent>
  </w:sdt>
  <w:p w:rsidR="008807ED" w:rsidRPr="00CC5CC8" w:rsidRDefault="008807ED" w:rsidP="00CC5CC8">
    <w:pPr>
      <w:pStyle w:val="Rodap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61A" w:rsidRDefault="00DB561A" w:rsidP="009730D1">
      <w:r>
        <w:separator/>
      </w:r>
    </w:p>
  </w:footnote>
  <w:footnote w:type="continuationSeparator" w:id="0">
    <w:p w:rsidR="00DB561A" w:rsidRDefault="00DB561A" w:rsidP="009730D1">
      <w:r>
        <w:continuationSeparator/>
      </w:r>
    </w:p>
  </w:footnote>
  <w:footnote w:id="1">
    <w:p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7654"/>
    </w:tblGrid>
    <w:tr w:rsidR="00212698" w:rsidTr="00212698">
      <w:tc>
        <w:tcPr>
          <w:tcW w:w="1560" w:type="dxa"/>
        </w:tcPr>
        <w:p w:rsidR="00212698" w:rsidRDefault="00212698" w:rsidP="00212698">
          <w:pPr>
            <w:snapToGrid w:val="0"/>
            <w:spacing w:before="120" w:after="120"/>
            <w:jc w:val="left"/>
            <w:rPr>
              <w:rFonts w:ascii="Corbel" w:hAnsi="Corbel"/>
              <w:color w:val="1E5155" w:themeColor="text2"/>
              <w:sz w:val="28"/>
              <w:szCs w:val="28"/>
            </w:rPr>
          </w:pPr>
          <w:r>
            <w:rPr>
              <w:rFonts w:ascii="Corbel" w:hAnsi="Corbel"/>
              <w:noProof/>
              <w:color w:val="1E5155" w:themeColor="text2"/>
              <w:sz w:val="28"/>
              <w:szCs w:val="28"/>
            </w:rPr>
            <w:drawing>
              <wp:inline distT="0" distB="0" distL="0" distR="0">
                <wp:extent cx="752475" cy="859702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ropped-brasa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633" cy="867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</w:tcPr>
        <w:p w:rsidR="00212698" w:rsidRDefault="00212698" w:rsidP="00212698">
          <w:pPr>
            <w:snapToGrid w:val="0"/>
            <w:spacing w:before="120" w:after="120"/>
            <w:rPr>
              <w:rFonts w:ascii="Corbel" w:hAnsi="Corbel"/>
              <w:color w:val="1E5155" w:themeColor="text2"/>
              <w:sz w:val="28"/>
              <w:szCs w:val="28"/>
            </w:rPr>
          </w:pPr>
        </w:p>
        <w:p w:rsidR="00212698" w:rsidRPr="00212698" w:rsidRDefault="00212698" w:rsidP="00212698">
          <w:pPr>
            <w:snapToGrid w:val="0"/>
            <w:spacing w:before="120" w:after="120"/>
            <w:jc w:val="both"/>
            <w:rPr>
              <w:rFonts w:ascii="Corbel" w:hAnsi="Corbel"/>
              <w:color w:val="1E5155" w:themeColor="text2"/>
              <w:sz w:val="32"/>
              <w:szCs w:val="32"/>
            </w:rPr>
          </w:pPr>
          <w:r w:rsidRPr="00212698">
            <w:rPr>
              <w:rFonts w:ascii="Corbel" w:hAnsi="Corbel"/>
              <w:color w:val="1E5155" w:themeColor="text2"/>
              <w:sz w:val="32"/>
              <w:szCs w:val="32"/>
            </w:rPr>
            <w:t>JUNTA DE FREGUESIA DE SANTA MARINHA</w:t>
          </w:r>
        </w:p>
      </w:tc>
    </w:tr>
  </w:tbl>
  <w:p w:rsidR="008807ED" w:rsidRPr="008807ED" w:rsidRDefault="008807ED" w:rsidP="00212698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 w:rsidRPr="00CA375C">
      <w:rPr>
        <w:rFonts w:ascii="Corbel" w:hAnsi="Corbel"/>
        <w:color w:val="1E5155" w:themeColor="text2"/>
      </w:rPr>
      <w:t>FORMULÁRIO DE CANDIDATURA AO PROCEDIMENTO CONCURSAL</w:t>
    </w:r>
  </w:p>
  <w:p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75C"/>
    <w:rsid w:val="0000128B"/>
    <w:rsid w:val="00035429"/>
    <w:rsid w:val="00094ADB"/>
    <w:rsid w:val="000A78EE"/>
    <w:rsid w:val="000D0E85"/>
    <w:rsid w:val="000D2989"/>
    <w:rsid w:val="000E7EB6"/>
    <w:rsid w:val="001B4E62"/>
    <w:rsid w:val="001F4833"/>
    <w:rsid w:val="00212698"/>
    <w:rsid w:val="00232166"/>
    <w:rsid w:val="00254E35"/>
    <w:rsid w:val="0028525A"/>
    <w:rsid w:val="00286FCE"/>
    <w:rsid w:val="00295444"/>
    <w:rsid w:val="002A6410"/>
    <w:rsid w:val="002F61A7"/>
    <w:rsid w:val="003301D9"/>
    <w:rsid w:val="00330325"/>
    <w:rsid w:val="0033480A"/>
    <w:rsid w:val="00343354"/>
    <w:rsid w:val="00350901"/>
    <w:rsid w:val="00372913"/>
    <w:rsid w:val="003738A3"/>
    <w:rsid w:val="003A0454"/>
    <w:rsid w:val="003A3C8E"/>
    <w:rsid w:val="003B27D8"/>
    <w:rsid w:val="003F0A64"/>
    <w:rsid w:val="004175F1"/>
    <w:rsid w:val="004364D2"/>
    <w:rsid w:val="00465DBB"/>
    <w:rsid w:val="00474EAC"/>
    <w:rsid w:val="0049556B"/>
    <w:rsid w:val="004A00B5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F32B5"/>
    <w:rsid w:val="005F45E8"/>
    <w:rsid w:val="00604AFC"/>
    <w:rsid w:val="0061539C"/>
    <w:rsid w:val="00621241"/>
    <w:rsid w:val="00645819"/>
    <w:rsid w:val="006726B2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85D12"/>
    <w:rsid w:val="007946BE"/>
    <w:rsid w:val="007B3A76"/>
    <w:rsid w:val="007F6711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C2E01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9F6F92"/>
    <w:rsid w:val="009F7021"/>
    <w:rsid w:val="00A43831"/>
    <w:rsid w:val="00A45338"/>
    <w:rsid w:val="00A7258E"/>
    <w:rsid w:val="00A801C4"/>
    <w:rsid w:val="00AC1A23"/>
    <w:rsid w:val="00AD7DBD"/>
    <w:rsid w:val="00AE29AE"/>
    <w:rsid w:val="00B05F50"/>
    <w:rsid w:val="00B46E0D"/>
    <w:rsid w:val="00B6792C"/>
    <w:rsid w:val="00C03E54"/>
    <w:rsid w:val="00C363C1"/>
    <w:rsid w:val="00C452B2"/>
    <w:rsid w:val="00C51999"/>
    <w:rsid w:val="00C56AF4"/>
    <w:rsid w:val="00C576AF"/>
    <w:rsid w:val="00C61E97"/>
    <w:rsid w:val="00C822D6"/>
    <w:rsid w:val="00CA0986"/>
    <w:rsid w:val="00CA375C"/>
    <w:rsid w:val="00CA67A7"/>
    <w:rsid w:val="00CC5CC8"/>
    <w:rsid w:val="00CE4545"/>
    <w:rsid w:val="00D16348"/>
    <w:rsid w:val="00D254A3"/>
    <w:rsid w:val="00D83E67"/>
    <w:rsid w:val="00D9735B"/>
    <w:rsid w:val="00DA75A6"/>
    <w:rsid w:val="00DB04ED"/>
    <w:rsid w:val="00DB561A"/>
    <w:rsid w:val="00E02C36"/>
    <w:rsid w:val="00E05B50"/>
    <w:rsid w:val="00E239DF"/>
    <w:rsid w:val="00E2755A"/>
    <w:rsid w:val="00E67847"/>
    <w:rsid w:val="00E96D3B"/>
    <w:rsid w:val="00EC67BC"/>
    <w:rsid w:val="00ED68A3"/>
    <w:rsid w:val="00EE0A1A"/>
    <w:rsid w:val="00EE0ED5"/>
    <w:rsid w:val="00EE4B39"/>
    <w:rsid w:val="00EF7BCB"/>
    <w:rsid w:val="00F219F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95339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3E4"/>
    <w:rsid w:val="000B1A2F"/>
    <w:rsid w:val="002E2F5F"/>
    <w:rsid w:val="00464705"/>
    <w:rsid w:val="005A704C"/>
    <w:rsid w:val="005F4D2F"/>
    <w:rsid w:val="00622CC6"/>
    <w:rsid w:val="00764552"/>
    <w:rsid w:val="00B66546"/>
    <w:rsid w:val="00C1385F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AA4BC-1670-4460-9582-53701024C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788</Words>
  <Characters>4258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Stive Martins</cp:lastModifiedBy>
  <cp:revision>21</cp:revision>
  <cp:lastPrinted>2024-11-08T16:05:00Z</cp:lastPrinted>
  <dcterms:created xsi:type="dcterms:W3CDTF">2024-08-19T09:29:00Z</dcterms:created>
  <dcterms:modified xsi:type="dcterms:W3CDTF">2024-11-08T16:28:00Z</dcterms:modified>
</cp:coreProperties>
</file>